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5A227" w14:textId="22C4C1B9" w:rsidR="00D920A9" w:rsidRPr="002662FE" w:rsidRDefault="00D920A9" w:rsidP="00D723B4">
      <w:pPr>
        <w:spacing w:after="0" w:line="480" w:lineRule="auto"/>
        <w:rPr>
          <w:rFonts w:ascii="Times New Roman" w:eastAsia="Times New Roman" w:hAnsi="Times New Roman" w:cs="Times New Roman"/>
          <w:sz w:val="24"/>
          <w:szCs w:val="24"/>
        </w:rPr>
      </w:pPr>
    </w:p>
    <w:p w14:paraId="798796E7" w14:textId="77777777" w:rsidR="00D920A9" w:rsidRPr="002662FE" w:rsidRDefault="00D920A9" w:rsidP="00D723B4">
      <w:pPr>
        <w:spacing w:after="0" w:line="480" w:lineRule="auto"/>
        <w:rPr>
          <w:rFonts w:ascii="Times New Roman" w:eastAsia="Times New Roman" w:hAnsi="Times New Roman" w:cs="Times New Roman"/>
          <w:sz w:val="24"/>
          <w:szCs w:val="24"/>
        </w:rPr>
      </w:pPr>
    </w:p>
    <w:p w14:paraId="61B51F7E" w14:textId="77777777" w:rsidR="00D920A9" w:rsidRPr="002662FE" w:rsidRDefault="00D920A9" w:rsidP="00D723B4">
      <w:pPr>
        <w:spacing w:after="0" w:line="480" w:lineRule="auto"/>
        <w:rPr>
          <w:rFonts w:ascii="Times New Roman" w:eastAsia="Times New Roman" w:hAnsi="Times New Roman" w:cs="Times New Roman"/>
          <w:sz w:val="24"/>
          <w:szCs w:val="24"/>
        </w:rPr>
      </w:pPr>
    </w:p>
    <w:p w14:paraId="7C85FD1C" w14:textId="77777777" w:rsidR="00D920A9" w:rsidRPr="002662FE" w:rsidRDefault="00D920A9" w:rsidP="00D723B4">
      <w:pPr>
        <w:spacing w:after="0" w:line="480" w:lineRule="auto"/>
        <w:rPr>
          <w:rFonts w:ascii="Times New Roman" w:eastAsia="Times New Roman" w:hAnsi="Times New Roman" w:cs="Times New Roman"/>
          <w:sz w:val="24"/>
          <w:szCs w:val="24"/>
        </w:rPr>
      </w:pPr>
    </w:p>
    <w:p w14:paraId="3B4C214B" w14:textId="77777777" w:rsidR="00D920A9" w:rsidRPr="002662FE" w:rsidRDefault="00D920A9" w:rsidP="00D723B4">
      <w:pPr>
        <w:spacing w:after="0" w:line="480" w:lineRule="auto"/>
        <w:rPr>
          <w:rFonts w:ascii="Times New Roman" w:eastAsia="Times New Roman" w:hAnsi="Times New Roman" w:cs="Times New Roman"/>
          <w:sz w:val="24"/>
          <w:szCs w:val="24"/>
        </w:rPr>
      </w:pPr>
    </w:p>
    <w:p w14:paraId="72A6197A" w14:textId="77777777" w:rsidR="00D920A9" w:rsidRPr="002662FE" w:rsidRDefault="00D920A9" w:rsidP="00D723B4">
      <w:pPr>
        <w:spacing w:after="0" w:line="480" w:lineRule="auto"/>
        <w:rPr>
          <w:rFonts w:ascii="Times New Roman" w:eastAsia="Times New Roman" w:hAnsi="Times New Roman" w:cs="Times New Roman"/>
          <w:sz w:val="24"/>
          <w:szCs w:val="24"/>
        </w:rPr>
      </w:pPr>
    </w:p>
    <w:p w14:paraId="692C585A" w14:textId="77777777" w:rsidR="00D920A9" w:rsidRPr="002662FE" w:rsidRDefault="00D920A9" w:rsidP="00D723B4">
      <w:pPr>
        <w:spacing w:after="0" w:line="480" w:lineRule="auto"/>
        <w:rPr>
          <w:rFonts w:ascii="Times New Roman" w:eastAsia="Times New Roman" w:hAnsi="Times New Roman" w:cs="Times New Roman"/>
          <w:sz w:val="24"/>
          <w:szCs w:val="24"/>
        </w:rPr>
      </w:pPr>
    </w:p>
    <w:p w14:paraId="6546586C" w14:textId="77777777" w:rsidR="00D920A9" w:rsidRPr="002662FE" w:rsidRDefault="00D920A9" w:rsidP="00D723B4">
      <w:pPr>
        <w:spacing w:after="0" w:line="480" w:lineRule="auto"/>
        <w:rPr>
          <w:rFonts w:ascii="Times New Roman" w:eastAsia="Times New Roman" w:hAnsi="Times New Roman" w:cs="Times New Roman"/>
          <w:sz w:val="24"/>
          <w:szCs w:val="24"/>
        </w:rPr>
      </w:pPr>
    </w:p>
    <w:p w14:paraId="52CD5379" w14:textId="2A0831EF" w:rsidR="00D723B4" w:rsidRPr="00D723B4" w:rsidRDefault="005A64A2" w:rsidP="00D723B4">
      <w:pPr>
        <w:spacing w:after="0" w:line="480" w:lineRule="auto"/>
        <w:jc w:val="center"/>
        <w:rPr>
          <w:rFonts w:ascii="Times New Roman" w:eastAsia="Times New Roman" w:hAnsi="Times New Roman" w:cs="Times New Roman"/>
          <w:sz w:val="24"/>
          <w:szCs w:val="24"/>
        </w:rPr>
      </w:pPr>
      <w:r w:rsidRPr="00D723B4">
        <w:rPr>
          <w:rFonts w:ascii="Times New Roman" w:eastAsia="Times New Roman" w:hAnsi="Times New Roman" w:cs="Times New Roman"/>
          <w:sz w:val="24"/>
          <w:szCs w:val="24"/>
        </w:rPr>
        <w:t>Human Services Ethics and Interventions</w:t>
      </w:r>
      <w:r w:rsidRPr="00D723B4">
        <w:rPr>
          <w:rFonts w:ascii="Times New Roman" w:hAnsi="Times New Roman" w:cs="Times New Roman"/>
          <w:sz w:val="24"/>
          <w:szCs w:val="24"/>
        </w:rPr>
        <w:t>: A Case Study of Susie</w:t>
      </w:r>
      <w:r>
        <w:rPr>
          <w:rFonts w:ascii="Times New Roman" w:hAnsi="Times New Roman" w:cs="Times New Roman"/>
          <w:sz w:val="24"/>
          <w:szCs w:val="24"/>
        </w:rPr>
        <w:t xml:space="preserve"> </w:t>
      </w:r>
    </w:p>
    <w:p w14:paraId="6388F502" w14:textId="195A9F6C" w:rsidR="00D920A9" w:rsidRPr="002662FE" w:rsidRDefault="005A64A2" w:rsidP="00D723B4">
      <w:pPr>
        <w:spacing w:after="0" w:line="480" w:lineRule="auto"/>
        <w:jc w:val="center"/>
        <w:rPr>
          <w:rFonts w:ascii="Times New Roman" w:eastAsia="Times New Roman" w:hAnsi="Times New Roman" w:cs="Times New Roman"/>
          <w:sz w:val="24"/>
          <w:szCs w:val="24"/>
        </w:rPr>
      </w:pPr>
      <w:r w:rsidRPr="002662FE">
        <w:rPr>
          <w:rFonts w:ascii="Times New Roman" w:eastAsia="Times New Roman" w:hAnsi="Times New Roman" w:cs="Times New Roman"/>
          <w:sz w:val="24"/>
          <w:szCs w:val="24"/>
        </w:rPr>
        <w:t>Students Name</w:t>
      </w:r>
    </w:p>
    <w:p w14:paraId="182C270B" w14:textId="77777777" w:rsidR="00D920A9" w:rsidRPr="002662FE" w:rsidRDefault="005A64A2" w:rsidP="00D723B4">
      <w:pPr>
        <w:spacing w:after="0" w:line="480" w:lineRule="auto"/>
        <w:jc w:val="center"/>
        <w:rPr>
          <w:rFonts w:ascii="Times New Roman" w:eastAsia="Times New Roman" w:hAnsi="Times New Roman" w:cs="Times New Roman"/>
          <w:sz w:val="24"/>
          <w:szCs w:val="24"/>
        </w:rPr>
      </w:pPr>
      <w:r w:rsidRPr="002662FE">
        <w:rPr>
          <w:rFonts w:ascii="Times New Roman" w:eastAsia="Times New Roman" w:hAnsi="Times New Roman" w:cs="Times New Roman"/>
          <w:sz w:val="24"/>
          <w:szCs w:val="24"/>
        </w:rPr>
        <w:t>Purdue University Global</w:t>
      </w:r>
    </w:p>
    <w:p w14:paraId="70E29840" w14:textId="0539348C" w:rsidR="00D920A9" w:rsidRPr="002662FE" w:rsidRDefault="005A64A2" w:rsidP="00D723B4">
      <w:pPr>
        <w:spacing w:after="0" w:line="480" w:lineRule="auto"/>
        <w:jc w:val="center"/>
        <w:rPr>
          <w:rFonts w:ascii="Times New Roman" w:eastAsia="Times New Roman" w:hAnsi="Times New Roman" w:cs="Times New Roman"/>
          <w:sz w:val="24"/>
          <w:szCs w:val="24"/>
        </w:rPr>
      </w:pPr>
      <w:r w:rsidRPr="002662FE">
        <w:rPr>
          <w:rFonts w:ascii="Times New Roman" w:eastAsia="Times New Roman" w:hAnsi="Times New Roman" w:cs="Times New Roman"/>
          <w:sz w:val="24"/>
          <w:szCs w:val="24"/>
        </w:rPr>
        <w:t>HN1</w:t>
      </w:r>
      <w:r w:rsidR="0029698D" w:rsidRPr="002662FE">
        <w:rPr>
          <w:rFonts w:ascii="Times New Roman" w:eastAsia="Times New Roman" w:hAnsi="Times New Roman" w:cs="Times New Roman"/>
          <w:sz w:val="24"/>
          <w:szCs w:val="24"/>
        </w:rPr>
        <w:t>44</w:t>
      </w:r>
      <w:r w:rsidR="00135FDB" w:rsidRPr="002662FE">
        <w:rPr>
          <w:rFonts w:ascii="Times New Roman" w:eastAsia="Times New Roman" w:hAnsi="Times New Roman" w:cs="Times New Roman"/>
          <w:sz w:val="24"/>
          <w:szCs w:val="24"/>
        </w:rPr>
        <w:t xml:space="preserve"> - Unit </w:t>
      </w:r>
      <w:r w:rsidR="00764383" w:rsidRPr="002662FE">
        <w:rPr>
          <w:rFonts w:ascii="Times New Roman" w:eastAsia="Times New Roman" w:hAnsi="Times New Roman" w:cs="Times New Roman"/>
          <w:sz w:val="24"/>
          <w:szCs w:val="24"/>
        </w:rPr>
        <w:t>6</w:t>
      </w:r>
      <w:r w:rsidR="00135FDB" w:rsidRPr="002662FE">
        <w:rPr>
          <w:rFonts w:ascii="Times New Roman" w:eastAsia="Times New Roman" w:hAnsi="Times New Roman" w:cs="Times New Roman"/>
          <w:sz w:val="24"/>
          <w:szCs w:val="24"/>
        </w:rPr>
        <w:t xml:space="preserve"> Assignment</w:t>
      </w:r>
    </w:p>
    <w:p w14:paraId="3FF7C57D" w14:textId="77777777" w:rsidR="00D920A9" w:rsidRPr="002662FE" w:rsidRDefault="005A64A2" w:rsidP="00D723B4">
      <w:pPr>
        <w:spacing w:after="0" w:line="480" w:lineRule="auto"/>
        <w:jc w:val="center"/>
        <w:rPr>
          <w:rFonts w:ascii="Times New Roman" w:eastAsia="Times New Roman" w:hAnsi="Times New Roman" w:cs="Times New Roman"/>
          <w:sz w:val="24"/>
          <w:szCs w:val="24"/>
        </w:rPr>
      </w:pPr>
      <w:r w:rsidRPr="002662FE">
        <w:rPr>
          <w:rFonts w:ascii="Times New Roman" w:eastAsia="Times New Roman" w:hAnsi="Times New Roman" w:cs="Times New Roman"/>
          <w:sz w:val="24"/>
          <w:szCs w:val="24"/>
        </w:rPr>
        <w:t>Date</w:t>
      </w:r>
    </w:p>
    <w:p w14:paraId="1F60182A" w14:textId="77777777" w:rsidR="00D920A9" w:rsidRPr="002662FE" w:rsidRDefault="00D920A9" w:rsidP="00D723B4">
      <w:pPr>
        <w:spacing w:after="0" w:line="480" w:lineRule="auto"/>
        <w:jc w:val="center"/>
        <w:rPr>
          <w:rFonts w:ascii="Times New Roman" w:eastAsia="Times New Roman" w:hAnsi="Times New Roman" w:cs="Times New Roman"/>
          <w:sz w:val="24"/>
          <w:szCs w:val="24"/>
        </w:rPr>
      </w:pPr>
    </w:p>
    <w:p w14:paraId="448BCF3C" w14:textId="77777777" w:rsidR="00D920A9" w:rsidRPr="002662FE" w:rsidRDefault="005A64A2" w:rsidP="00D723B4">
      <w:pPr>
        <w:spacing w:after="0" w:line="480" w:lineRule="auto"/>
        <w:rPr>
          <w:rFonts w:ascii="Times New Roman" w:eastAsia="Times New Roman" w:hAnsi="Times New Roman" w:cs="Times New Roman"/>
          <w:sz w:val="24"/>
          <w:szCs w:val="24"/>
        </w:rPr>
      </w:pPr>
      <w:r w:rsidRPr="002662FE">
        <w:rPr>
          <w:rFonts w:ascii="Times New Roman" w:hAnsi="Times New Roman" w:cs="Times New Roman"/>
          <w:sz w:val="24"/>
          <w:szCs w:val="24"/>
        </w:rPr>
        <w:br w:type="page"/>
      </w:r>
    </w:p>
    <w:p w14:paraId="69F4E341" w14:textId="06093034" w:rsidR="00760B2B" w:rsidRPr="003E689B" w:rsidRDefault="005A64A2" w:rsidP="00D723B4">
      <w:pPr>
        <w:spacing w:after="0" w:line="480" w:lineRule="auto"/>
        <w:jc w:val="center"/>
        <w:rPr>
          <w:rFonts w:ascii="Times New Roman" w:eastAsia="Times New Roman" w:hAnsi="Times New Roman" w:cs="Times New Roman"/>
          <w:b/>
          <w:sz w:val="24"/>
          <w:szCs w:val="24"/>
        </w:rPr>
      </w:pPr>
      <w:bookmarkStart w:id="0" w:name="_gjdgxs" w:colFirst="0" w:colLast="0"/>
      <w:bookmarkEnd w:id="0"/>
      <w:r w:rsidRPr="003E689B">
        <w:rPr>
          <w:rFonts w:ascii="Times New Roman" w:eastAsia="Times New Roman" w:hAnsi="Times New Roman" w:cs="Times New Roman"/>
          <w:b/>
          <w:sz w:val="24"/>
          <w:szCs w:val="24"/>
        </w:rPr>
        <w:lastRenderedPageBreak/>
        <w:t>Human Services Ethics and Interventions</w:t>
      </w:r>
      <w:r w:rsidRPr="003E689B">
        <w:rPr>
          <w:rFonts w:ascii="Times New Roman" w:hAnsi="Times New Roman" w:cs="Times New Roman"/>
          <w:b/>
          <w:sz w:val="24"/>
          <w:szCs w:val="24"/>
        </w:rPr>
        <w:t>: A Case Study of Susie</w:t>
      </w:r>
    </w:p>
    <w:p w14:paraId="099B271C" w14:textId="7D626AAA" w:rsidR="00760B2B" w:rsidRPr="002662FE" w:rsidRDefault="005A64A2" w:rsidP="00D723B4">
      <w:pPr>
        <w:spacing w:after="0" w:line="480" w:lineRule="auto"/>
        <w:ind w:firstLine="720"/>
        <w:rPr>
          <w:rFonts w:ascii="Times New Roman" w:hAnsi="Times New Roman" w:cs="Times New Roman"/>
          <w:sz w:val="24"/>
          <w:szCs w:val="24"/>
        </w:rPr>
      </w:pPr>
      <w:r w:rsidRPr="002662FE">
        <w:rPr>
          <w:rFonts w:ascii="Times New Roman" w:hAnsi="Times New Roman" w:cs="Times New Roman"/>
          <w:sz w:val="24"/>
          <w:szCs w:val="24"/>
        </w:rPr>
        <w:t xml:space="preserve">Susie's environment has a significant influence on her behaviour and decision-making. </w:t>
      </w:r>
      <w:r w:rsidR="003B35DA">
        <w:rPr>
          <w:rFonts w:ascii="Times New Roman" w:hAnsi="Times New Roman" w:cs="Times New Roman"/>
          <w:sz w:val="24"/>
          <w:szCs w:val="24"/>
        </w:rPr>
        <w:t>From the case study, it is evident that some of her behaviours include;</w:t>
      </w:r>
      <w:r w:rsidRPr="002662FE">
        <w:rPr>
          <w:rFonts w:ascii="Times New Roman" w:hAnsi="Times New Roman" w:cs="Times New Roman"/>
          <w:sz w:val="24"/>
          <w:szCs w:val="24"/>
        </w:rPr>
        <w:t xml:space="preserve"> extreme hopelessness, anger, irritab</w:t>
      </w:r>
      <w:r w:rsidR="00C52BB7">
        <w:rPr>
          <w:rFonts w:ascii="Times New Roman" w:hAnsi="Times New Roman" w:cs="Times New Roman"/>
          <w:sz w:val="24"/>
          <w:szCs w:val="24"/>
        </w:rPr>
        <w:t>ility,</w:t>
      </w:r>
      <w:r w:rsidRPr="002662FE">
        <w:rPr>
          <w:rFonts w:ascii="Times New Roman" w:hAnsi="Times New Roman" w:cs="Times New Roman"/>
          <w:sz w:val="24"/>
          <w:szCs w:val="24"/>
        </w:rPr>
        <w:t xml:space="preserve"> and feeling</w:t>
      </w:r>
      <w:r w:rsidR="00C52BB7">
        <w:rPr>
          <w:rFonts w:ascii="Times New Roman" w:hAnsi="Times New Roman" w:cs="Times New Roman"/>
          <w:sz w:val="24"/>
          <w:szCs w:val="24"/>
        </w:rPr>
        <w:t xml:space="preserve"> frequently</w:t>
      </w:r>
      <w:r w:rsidRPr="002662FE">
        <w:rPr>
          <w:rFonts w:ascii="Times New Roman" w:hAnsi="Times New Roman" w:cs="Times New Roman"/>
          <w:sz w:val="24"/>
          <w:szCs w:val="24"/>
        </w:rPr>
        <w:t xml:space="preserve">. </w:t>
      </w:r>
      <w:r w:rsidR="00C52BB7">
        <w:rPr>
          <w:rFonts w:ascii="Times New Roman" w:hAnsi="Times New Roman" w:cs="Times New Roman"/>
          <w:sz w:val="24"/>
          <w:szCs w:val="24"/>
        </w:rPr>
        <w:t xml:space="preserve"> Notably, she faces environmental challenges from the family </w:t>
      </w:r>
      <w:r w:rsidR="00C52BB7" w:rsidRPr="002662FE">
        <w:rPr>
          <w:rFonts w:ascii="Times New Roman" w:hAnsi="Times New Roman" w:cs="Times New Roman"/>
          <w:sz w:val="24"/>
          <w:szCs w:val="24"/>
        </w:rPr>
        <w:t xml:space="preserve">conflicts, </w:t>
      </w:r>
      <w:r w:rsidR="00C52BB7">
        <w:rPr>
          <w:rFonts w:ascii="Times New Roman" w:hAnsi="Times New Roman" w:cs="Times New Roman"/>
          <w:sz w:val="24"/>
          <w:szCs w:val="24"/>
        </w:rPr>
        <w:t xml:space="preserve">such as </w:t>
      </w:r>
      <w:r w:rsidRPr="002662FE">
        <w:rPr>
          <w:rFonts w:ascii="Times New Roman" w:hAnsi="Times New Roman" w:cs="Times New Roman"/>
          <w:sz w:val="24"/>
          <w:szCs w:val="24"/>
        </w:rPr>
        <w:t xml:space="preserve">constant spanking from </w:t>
      </w:r>
      <w:r w:rsidR="00C52BB7">
        <w:rPr>
          <w:rFonts w:ascii="Times New Roman" w:hAnsi="Times New Roman" w:cs="Times New Roman"/>
          <w:sz w:val="24"/>
          <w:szCs w:val="24"/>
        </w:rPr>
        <w:t xml:space="preserve">her </w:t>
      </w:r>
      <w:r w:rsidRPr="002662FE">
        <w:rPr>
          <w:rFonts w:ascii="Times New Roman" w:hAnsi="Times New Roman" w:cs="Times New Roman"/>
          <w:sz w:val="24"/>
          <w:szCs w:val="24"/>
        </w:rPr>
        <w:t xml:space="preserve">father. </w:t>
      </w:r>
      <w:r w:rsidR="00C52BB7">
        <w:rPr>
          <w:rFonts w:ascii="Times New Roman" w:hAnsi="Times New Roman" w:cs="Times New Roman"/>
          <w:sz w:val="24"/>
          <w:szCs w:val="24"/>
        </w:rPr>
        <w:t xml:space="preserve"> Unfortunately, after the demise of the only friend, the grandfather, Susie was left without confinement whenever she felt irritated.</w:t>
      </w:r>
      <w:r w:rsidR="00C62716">
        <w:rPr>
          <w:rFonts w:ascii="Times New Roman" w:hAnsi="Times New Roman" w:cs="Times New Roman"/>
          <w:sz w:val="24"/>
          <w:szCs w:val="24"/>
        </w:rPr>
        <w:t xml:space="preserve"> Ideally, she stays in an environment with no close companion-contributing to the frequent anger portrayed in the case study</w:t>
      </w:r>
      <w:r w:rsidRPr="002662FE">
        <w:rPr>
          <w:rFonts w:ascii="Times New Roman" w:hAnsi="Times New Roman" w:cs="Times New Roman"/>
          <w:sz w:val="24"/>
          <w:szCs w:val="24"/>
        </w:rPr>
        <w:t xml:space="preserve">. </w:t>
      </w:r>
      <w:r w:rsidR="00C62716">
        <w:rPr>
          <w:rFonts w:ascii="Times New Roman" w:hAnsi="Times New Roman" w:cs="Times New Roman"/>
          <w:sz w:val="24"/>
          <w:szCs w:val="24"/>
        </w:rPr>
        <w:t>For example</w:t>
      </w:r>
      <w:r w:rsidRPr="002662FE">
        <w:rPr>
          <w:rFonts w:ascii="Times New Roman" w:hAnsi="Times New Roman" w:cs="Times New Roman"/>
          <w:sz w:val="24"/>
          <w:szCs w:val="24"/>
        </w:rPr>
        <w:t>,</w:t>
      </w:r>
      <w:r w:rsidR="00C62716">
        <w:rPr>
          <w:rFonts w:ascii="Times New Roman" w:hAnsi="Times New Roman" w:cs="Times New Roman"/>
          <w:sz w:val="24"/>
          <w:szCs w:val="24"/>
        </w:rPr>
        <w:t xml:space="preserve"> she engages in regular argument and conflict with the siblings and parents</w:t>
      </w:r>
      <w:r w:rsidRPr="002662FE">
        <w:rPr>
          <w:rFonts w:ascii="Times New Roman" w:hAnsi="Times New Roman" w:cs="Times New Roman"/>
          <w:sz w:val="24"/>
          <w:szCs w:val="24"/>
        </w:rPr>
        <w:t xml:space="preserve">. </w:t>
      </w:r>
      <w:r w:rsidR="002709FB">
        <w:rPr>
          <w:rFonts w:ascii="Times New Roman" w:hAnsi="Times New Roman" w:cs="Times New Roman"/>
          <w:sz w:val="24"/>
          <w:szCs w:val="24"/>
        </w:rPr>
        <w:t>Besides, she tends to have few friends even at school</w:t>
      </w:r>
      <w:r w:rsidRPr="002662FE">
        <w:rPr>
          <w:rFonts w:ascii="Times New Roman" w:hAnsi="Times New Roman" w:cs="Times New Roman"/>
          <w:sz w:val="24"/>
          <w:szCs w:val="24"/>
        </w:rPr>
        <w:t xml:space="preserve">. </w:t>
      </w:r>
      <w:r w:rsidR="002709FB">
        <w:rPr>
          <w:rFonts w:ascii="Times New Roman" w:hAnsi="Times New Roman" w:cs="Times New Roman"/>
          <w:sz w:val="24"/>
          <w:szCs w:val="24"/>
        </w:rPr>
        <w:t>Consequently, nobody confides with her due to the appositive behaviour, which seems to be a trend</w:t>
      </w:r>
      <w:r w:rsidRPr="002662FE">
        <w:rPr>
          <w:rFonts w:ascii="Times New Roman" w:hAnsi="Times New Roman" w:cs="Times New Roman"/>
          <w:sz w:val="24"/>
          <w:szCs w:val="24"/>
        </w:rPr>
        <w:t>.</w:t>
      </w:r>
      <w:r w:rsidR="002709FB">
        <w:rPr>
          <w:rFonts w:ascii="Times New Roman" w:hAnsi="Times New Roman" w:cs="Times New Roman"/>
          <w:sz w:val="24"/>
          <w:szCs w:val="24"/>
        </w:rPr>
        <w:t xml:space="preserve"> Specifically, if the parents purchase valuable items or express gratitude to the kids while neglecting her, she feels less important than other family members.</w:t>
      </w:r>
    </w:p>
    <w:p w14:paraId="203809D5" w14:textId="287F7413" w:rsidR="00760B2B" w:rsidRPr="002662FE" w:rsidRDefault="005A64A2" w:rsidP="00D723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Parental guidance and support is key to the upbringing of kids. From assessing </w:t>
      </w:r>
      <w:r w:rsidR="008D1B33" w:rsidRPr="002662FE">
        <w:rPr>
          <w:rFonts w:ascii="Times New Roman" w:hAnsi="Times New Roman" w:cs="Times New Roman"/>
          <w:sz w:val="24"/>
          <w:szCs w:val="24"/>
        </w:rPr>
        <w:t xml:space="preserve">Susie's case, it is evident that both parents are more than willing to evaluate their parental techniques to work out positive outcomes regarding their daughter's situation. According to </w:t>
      </w:r>
      <w:r w:rsidR="00851C37">
        <w:rPr>
          <w:rFonts w:ascii="Times New Roman" w:hAnsi="Times New Roman" w:cs="Times New Roman"/>
          <w:sz w:val="24"/>
          <w:szCs w:val="24"/>
        </w:rPr>
        <w:t>Barret (</w:t>
      </w:r>
      <w:r w:rsidR="00851C37" w:rsidRPr="00851C37">
        <w:rPr>
          <w:rFonts w:ascii="Times New Roman" w:hAnsi="Times New Roman" w:cs="Times New Roman"/>
          <w:sz w:val="24"/>
          <w:szCs w:val="24"/>
        </w:rPr>
        <w:t xml:space="preserve"> 2019)</w:t>
      </w:r>
      <w:r w:rsidR="00851C37">
        <w:rPr>
          <w:rFonts w:ascii="Times New Roman" w:hAnsi="Times New Roman" w:cs="Times New Roman"/>
          <w:sz w:val="24"/>
          <w:szCs w:val="24"/>
        </w:rPr>
        <w:t>, under the NOHS ethical standard 2; responsibility of client</w:t>
      </w:r>
      <w:r w:rsidR="008D1B33" w:rsidRPr="002662FE">
        <w:rPr>
          <w:rFonts w:ascii="Times New Roman" w:hAnsi="Times New Roman" w:cs="Times New Roman"/>
          <w:sz w:val="24"/>
          <w:szCs w:val="24"/>
        </w:rPr>
        <w:t>, human service professionals must first obtain legal consent before starting helping clients</w:t>
      </w:r>
      <w:r w:rsidR="00D723B4" w:rsidRPr="00D723B4">
        <w:rPr>
          <w:rFonts w:ascii="Times New Roman" w:hAnsi="Times New Roman" w:cs="Times New Roman"/>
          <w:sz w:val="24"/>
          <w:szCs w:val="24"/>
        </w:rPr>
        <w:t>)</w:t>
      </w:r>
      <w:r w:rsidR="008D1B33" w:rsidRPr="002662FE">
        <w:rPr>
          <w:rFonts w:ascii="Times New Roman" w:hAnsi="Times New Roman" w:cs="Times New Roman"/>
          <w:sz w:val="24"/>
          <w:szCs w:val="24"/>
        </w:rPr>
        <w:t xml:space="preserve">. </w:t>
      </w:r>
      <w:r w:rsidR="00F70625">
        <w:rPr>
          <w:rFonts w:ascii="Times New Roman" w:hAnsi="Times New Roman" w:cs="Times New Roman"/>
          <w:sz w:val="24"/>
          <w:szCs w:val="24"/>
        </w:rPr>
        <w:t>Resultantly</w:t>
      </w:r>
      <w:r w:rsidR="008D1B33" w:rsidRPr="002662FE">
        <w:rPr>
          <w:rFonts w:ascii="Times New Roman" w:hAnsi="Times New Roman" w:cs="Times New Roman"/>
          <w:sz w:val="24"/>
          <w:szCs w:val="24"/>
        </w:rPr>
        <w:t>, the professionals need to get permission from Susie and the parents</w:t>
      </w:r>
      <w:r w:rsidR="00F70625">
        <w:rPr>
          <w:rFonts w:ascii="Times New Roman" w:hAnsi="Times New Roman" w:cs="Times New Roman"/>
          <w:sz w:val="24"/>
          <w:szCs w:val="24"/>
        </w:rPr>
        <w:t xml:space="preserve"> while working towards addressing her challenges</w:t>
      </w:r>
      <w:r w:rsidR="008D1B33" w:rsidRPr="002662FE">
        <w:rPr>
          <w:rFonts w:ascii="Times New Roman" w:hAnsi="Times New Roman" w:cs="Times New Roman"/>
          <w:sz w:val="24"/>
          <w:szCs w:val="24"/>
        </w:rPr>
        <w:t xml:space="preserve">. </w:t>
      </w:r>
      <w:r w:rsidR="00F70625">
        <w:rPr>
          <w:rFonts w:ascii="Times New Roman" w:hAnsi="Times New Roman" w:cs="Times New Roman"/>
          <w:sz w:val="24"/>
          <w:szCs w:val="24"/>
        </w:rPr>
        <w:t>For example, Susie</w:t>
      </w:r>
      <w:r w:rsidR="008D1B33" w:rsidRPr="002662FE">
        <w:rPr>
          <w:rFonts w:ascii="Times New Roman" w:hAnsi="Times New Roman" w:cs="Times New Roman"/>
          <w:sz w:val="24"/>
          <w:szCs w:val="24"/>
        </w:rPr>
        <w:t xml:space="preserve"> needs to be </w:t>
      </w:r>
      <w:r w:rsidR="00F70625">
        <w:rPr>
          <w:rFonts w:ascii="Times New Roman" w:hAnsi="Times New Roman" w:cs="Times New Roman"/>
          <w:sz w:val="24"/>
          <w:szCs w:val="24"/>
        </w:rPr>
        <w:t xml:space="preserve">acquainted with </w:t>
      </w:r>
      <w:r w:rsidR="00F70625" w:rsidRPr="002662FE">
        <w:rPr>
          <w:rFonts w:ascii="Times New Roman" w:hAnsi="Times New Roman" w:cs="Times New Roman"/>
          <w:sz w:val="24"/>
          <w:szCs w:val="24"/>
        </w:rPr>
        <w:t>her</w:t>
      </w:r>
      <w:r w:rsidR="008D1B33" w:rsidRPr="002662FE">
        <w:rPr>
          <w:rFonts w:ascii="Times New Roman" w:hAnsi="Times New Roman" w:cs="Times New Roman"/>
          <w:sz w:val="24"/>
          <w:szCs w:val="24"/>
        </w:rPr>
        <w:t xml:space="preserve"> rights to withdraw from the consent at any given time.  </w:t>
      </w:r>
      <w:r w:rsidR="00F70625">
        <w:rPr>
          <w:rFonts w:ascii="Times New Roman" w:hAnsi="Times New Roman" w:cs="Times New Roman"/>
          <w:sz w:val="24"/>
          <w:szCs w:val="24"/>
        </w:rPr>
        <w:t xml:space="preserve">According to </w:t>
      </w:r>
      <w:r w:rsidR="00BB5A15">
        <w:rPr>
          <w:rFonts w:ascii="Times New Roman" w:hAnsi="Times New Roman" w:cs="Times New Roman"/>
          <w:sz w:val="24"/>
          <w:szCs w:val="24"/>
        </w:rPr>
        <w:t>Oz (</w:t>
      </w:r>
      <w:r w:rsidR="00D723B4">
        <w:rPr>
          <w:rFonts w:ascii="Times New Roman" w:hAnsi="Times New Roman" w:cs="Times New Roman"/>
          <w:sz w:val="24"/>
          <w:szCs w:val="24"/>
        </w:rPr>
        <w:t>1992</w:t>
      </w:r>
      <w:r w:rsidR="00F70625">
        <w:rPr>
          <w:rFonts w:ascii="Times New Roman" w:hAnsi="Times New Roman" w:cs="Times New Roman"/>
          <w:sz w:val="24"/>
          <w:szCs w:val="24"/>
        </w:rPr>
        <w:t xml:space="preserve">), clients with limited resources should have legal support like a consent statement from a second party such as parents or </w:t>
      </w:r>
      <w:r w:rsidR="00BB5A15">
        <w:rPr>
          <w:rFonts w:ascii="Times New Roman" w:hAnsi="Times New Roman" w:cs="Times New Roman"/>
          <w:sz w:val="24"/>
          <w:szCs w:val="24"/>
        </w:rPr>
        <w:t xml:space="preserve">guardian. </w:t>
      </w:r>
      <w:r w:rsidR="00F70625">
        <w:rPr>
          <w:rFonts w:ascii="Times New Roman" w:hAnsi="Times New Roman" w:cs="Times New Roman"/>
          <w:sz w:val="24"/>
          <w:szCs w:val="24"/>
        </w:rPr>
        <w:t>Consequently, by assessing</w:t>
      </w:r>
      <w:r w:rsidR="008D1B33" w:rsidRPr="002662FE">
        <w:rPr>
          <w:rFonts w:ascii="Times New Roman" w:hAnsi="Times New Roman" w:cs="Times New Roman"/>
          <w:sz w:val="24"/>
          <w:szCs w:val="24"/>
        </w:rPr>
        <w:t xml:space="preserve"> Susie's irrational behaviours, </w:t>
      </w:r>
      <w:r w:rsidR="00F70625">
        <w:rPr>
          <w:rFonts w:ascii="Times New Roman" w:hAnsi="Times New Roman" w:cs="Times New Roman"/>
          <w:sz w:val="24"/>
          <w:szCs w:val="24"/>
        </w:rPr>
        <w:t xml:space="preserve">she </w:t>
      </w:r>
      <w:r w:rsidR="008D1B33" w:rsidRPr="002662FE">
        <w:rPr>
          <w:rFonts w:ascii="Times New Roman" w:hAnsi="Times New Roman" w:cs="Times New Roman"/>
          <w:sz w:val="24"/>
          <w:szCs w:val="24"/>
        </w:rPr>
        <w:t xml:space="preserve">might </w:t>
      </w:r>
      <w:r w:rsidR="00BB5A15">
        <w:rPr>
          <w:rFonts w:ascii="Times New Roman" w:hAnsi="Times New Roman" w:cs="Times New Roman"/>
          <w:sz w:val="24"/>
          <w:szCs w:val="24"/>
        </w:rPr>
        <w:t xml:space="preserve">not be </w:t>
      </w:r>
      <w:r w:rsidR="008D1B33" w:rsidRPr="002662FE">
        <w:rPr>
          <w:rFonts w:ascii="Times New Roman" w:hAnsi="Times New Roman" w:cs="Times New Roman"/>
          <w:sz w:val="24"/>
          <w:szCs w:val="24"/>
        </w:rPr>
        <w:t xml:space="preserve">able to give informed consent as a client. </w:t>
      </w:r>
      <w:r w:rsidR="00F70625">
        <w:rPr>
          <w:rFonts w:ascii="Times New Roman" w:hAnsi="Times New Roman" w:cs="Times New Roman"/>
          <w:sz w:val="24"/>
          <w:szCs w:val="24"/>
        </w:rPr>
        <w:lastRenderedPageBreak/>
        <w:t>Therefore</w:t>
      </w:r>
      <w:r w:rsidR="008D1B33" w:rsidRPr="002662FE">
        <w:rPr>
          <w:rFonts w:ascii="Times New Roman" w:hAnsi="Times New Roman" w:cs="Times New Roman"/>
          <w:sz w:val="24"/>
          <w:szCs w:val="24"/>
        </w:rPr>
        <w:t>, the parents who are the legal guardians are permitted to issue appropriate consent on her beh</w:t>
      </w:r>
      <w:r w:rsidR="00BB5A15">
        <w:rPr>
          <w:rFonts w:ascii="Times New Roman" w:hAnsi="Times New Roman" w:cs="Times New Roman"/>
          <w:sz w:val="24"/>
          <w:szCs w:val="24"/>
        </w:rPr>
        <w:t>alf</w:t>
      </w:r>
      <w:r w:rsidR="008D1B33" w:rsidRPr="002662FE">
        <w:rPr>
          <w:rFonts w:ascii="Times New Roman" w:hAnsi="Times New Roman" w:cs="Times New Roman"/>
          <w:sz w:val="24"/>
          <w:szCs w:val="24"/>
        </w:rPr>
        <w:t xml:space="preserve">. </w:t>
      </w:r>
    </w:p>
    <w:p w14:paraId="20DDEDBF" w14:textId="271053EC" w:rsidR="00760B2B" w:rsidRPr="002662FE" w:rsidRDefault="005A64A2" w:rsidP="00D723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Involving the human agency service providers is pivotal to providing support to Susie and the family</w:t>
      </w:r>
      <w:r w:rsidR="008D1B33" w:rsidRPr="002662FE">
        <w:rPr>
          <w:rFonts w:ascii="Times New Roman" w:hAnsi="Times New Roman" w:cs="Times New Roman"/>
          <w:sz w:val="24"/>
          <w:szCs w:val="24"/>
        </w:rPr>
        <w:t xml:space="preserve">.  </w:t>
      </w:r>
      <w:r>
        <w:rPr>
          <w:rFonts w:ascii="Times New Roman" w:hAnsi="Times New Roman" w:cs="Times New Roman"/>
          <w:sz w:val="24"/>
          <w:szCs w:val="24"/>
        </w:rPr>
        <w:t>For example, the National Alliance on Mental Illness (NAMI) will vital as it is assigned the duty of helping patients with mental disorder and the entire family of the victim. Additionally, t</w:t>
      </w:r>
      <w:r w:rsidR="008D1B33" w:rsidRPr="002662FE">
        <w:rPr>
          <w:rFonts w:ascii="Times New Roman" w:hAnsi="Times New Roman" w:cs="Times New Roman"/>
          <w:sz w:val="24"/>
          <w:szCs w:val="24"/>
        </w:rPr>
        <w:t xml:space="preserve">he agency provides support, education, and public awareness to individuals and families affected by mental health </w:t>
      </w:r>
      <w:r>
        <w:rPr>
          <w:rFonts w:ascii="Times New Roman" w:hAnsi="Times New Roman" w:cs="Times New Roman"/>
          <w:sz w:val="24"/>
          <w:szCs w:val="24"/>
        </w:rPr>
        <w:t>issues</w:t>
      </w:r>
      <w:r w:rsidR="008D1B33" w:rsidRPr="002662FE">
        <w:rPr>
          <w:rFonts w:ascii="Times New Roman" w:hAnsi="Times New Roman" w:cs="Times New Roman"/>
          <w:sz w:val="24"/>
          <w:szCs w:val="24"/>
        </w:rPr>
        <w:t xml:space="preserve">. </w:t>
      </w:r>
      <w:r>
        <w:rPr>
          <w:rFonts w:ascii="Times New Roman" w:hAnsi="Times New Roman" w:cs="Times New Roman"/>
          <w:sz w:val="24"/>
          <w:szCs w:val="24"/>
        </w:rPr>
        <w:t>Resultantly, considering the mental challenges faces by Susie and her family, this agency will offer a solution</w:t>
      </w:r>
      <w:r w:rsidR="00B348F5">
        <w:rPr>
          <w:rFonts w:ascii="Times New Roman" w:hAnsi="Times New Roman" w:cs="Times New Roman"/>
          <w:sz w:val="24"/>
          <w:szCs w:val="24"/>
        </w:rPr>
        <w:t xml:space="preserve"> to building and cultivating a healthy lifestyle between the parties. Essentially, the body provides training and support to people with mental challenges and offers guidance to control the consequence of Susie, such as anger, hopelessness, and irritation. Therefore, having peers experiencing similar issues in the platform will express her feeling subject to professional guide and concealing by psychological educators.</w:t>
      </w:r>
      <w:r w:rsidR="008D1B33" w:rsidRPr="002662FE">
        <w:rPr>
          <w:rFonts w:ascii="Times New Roman" w:hAnsi="Times New Roman" w:cs="Times New Roman"/>
          <w:sz w:val="24"/>
          <w:szCs w:val="24"/>
        </w:rPr>
        <w:t xml:space="preserve"> </w:t>
      </w:r>
    </w:p>
    <w:p w14:paraId="5A572A24" w14:textId="20462A4F" w:rsidR="00760B2B" w:rsidRDefault="005A64A2" w:rsidP="00D723B4">
      <w:pPr>
        <w:tabs>
          <w:tab w:val="left" w:pos="2268"/>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Generally, h</w:t>
      </w:r>
      <w:r w:rsidR="008D1B33" w:rsidRPr="002662FE">
        <w:rPr>
          <w:rFonts w:ascii="Times New Roman" w:hAnsi="Times New Roman" w:cs="Times New Roman"/>
          <w:sz w:val="24"/>
          <w:szCs w:val="24"/>
        </w:rPr>
        <w:t xml:space="preserve">uman service professionals educate and encourage individuals and families through challenging situations like mental health. </w:t>
      </w:r>
      <w:r>
        <w:rPr>
          <w:rFonts w:ascii="Times New Roman" w:hAnsi="Times New Roman" w:cs="Times New Roman"/>
          <w:sz w:val="24"/>
          <w:szCs w:val="24"/>
        </w:rPr>
        <w:t>Notably, e</w:t>
      </w:r>
      <w:r w:rsidR="008D1B33" w:rsidRPr="002662FE">
        <w:rPr>
          <w:rFonts w:ascii="Times New Roman" w:hAnsi="Times New Roman" w:cs="Times New Roman"/>
          <w:sz w:val="24"/>
          <w:szCs w:val="24"/>
        </w:rPr>
        <w:t xml:space="preserve">thical considerations are crucial as they help </w:t>
      </w:r>
      <w:r>
        <w:rPr>
          <w:rFonts w:ascii="Times New Roman" w:hAnsi="Times New Roman" w:cs="Times New Roman"/>
          <w:sz w:val="24"/>
          <w:szCs w:val="24"/>
        </w:rPr>
        <w:t xml:space="preserve">patients </w:t>
      </w:r>
      <w:r w:rsidR="008D1B33" w:rsidRPr="002662FE">
        <w:rPr>
          <w:rFonts w:ascii="Times New Roman" w:hAnsi="Times New Roman" w:cs="Times New Roman"/>
          <w:sz w:val="24"/>
          <w:szCs w:val="24"/>
        </w:rPr>
        <w:t>and the human service providers maintain a professional relationship free from abuse and discrimination</w:t>
      </w:r>
      <w:r>
        <w:rPr>
          <w:rFonts w:ascii="Times New Roman" w:hAnsi="Times New Roman" w:cs="Times New Roman"/>
          <w:sz w:val="24"/>
          <w:szCs w:val="24"/>
        </w:rPr>
        <w:t>, as seen in Susie's case</w:t>
      </w:r>
      <w:r w:rsidR="008D1B33" w:rsidRPr="002662FE">
        <w:rPr>
          <w:rFonts w:ascii="Times New Roman" w:hAnsi="Times New Roman" w:cs="Times New Roman"/>
          <w:sz w:val="24"/>
          <w:szCs w:val="24"/>
        </w:rPr>
        <w:t xml:space="preserve">. </w:t>
      </w:r>
      <w:r w:rsidR="00A2619D">
        <w:rPr>
          <w:rFonts w:ascii="Times New Roman" w:hAnsi="Times New Roman" w:cs="Times New Roman"/>
          <w:sz w:val="24"/>
          <w:szCs w:val="24"/>
        </w:rPr>
        <w:t>Additionally, the e</w:t>
      </w:r>
      <w:r w:rsidR="008D1B33" w:rsidRPr="002662FE">
        <w:rPr>
          <w:rFonts w:ascii="Times New Roman" w:hAnsi="Times New Roman" w:cs="Times New Roman"/>
          <w:sz w:val="24"/>
          <w:szCs w:val="24"/>
        </w:rPr>
        <w:t xml:space="preserve">thical </w:t>
      </w:r>
      <w:r w:rsidR="00A2619D" w:rsidRPr="002662FE">
        <w:rPr>
          <w:rFonts w:ascii="Times New Roman" w:hAnsi="Times New Roman" w:cs="Times New Roman"/>
          <w:sz w:val="24"/>
          <w:szCs w:val="24"/>
        </w:rPr>
        <w:t xml:space="preserve">standards </w:t>
      </w:r>
      <w:r w:rsidR="00A2619D">
        <w:rPr>
          <w:rFonts w:ascii="Times New Roman" w:hAnsi="Times New Roman" w:cs="Times New Roman"/>
          <w:sz w:val="24"/>
          <w:szCs w:val="24"/>
        </w:rPr>
        <w:t xml:space="preserve">set by NOHS </w:t>
      </w:r>
      <w:r w:rsidR="008D1B33" w:rsidRPr="002662FE">
        <w:rPr>
          <w:rFonts w:ascii="Times New Roman" w:hAnsi="Times New Roman" w:cs="Times New Roman"/>
          <w:sz w:val="24"/>
          <w:szCs w:val="24"/>
        </w:rPr>
        <w:t xml:space="preserve">will ensure respect for people's welfare and dignity, the clients and the service providers </w:t>
      </w:r>
      <w:r w:rsidR="008D1B33" w:rsidRPr="002662FE">
        <w:rPr>
          <w:rFonts w:ascii="Times New Roman" w:hAnsi="Times New Roman" w:cs="Times New Roman"/>
          <w:sz w:val="24"/>
          <w:szCs w:val="24"/>
          <w:shd w:val="clear" w:color="auto" w:fill="FFFFFF"/>
        </w:rPr>
        <w:t>(Hoffenberg, 20</w:t>
      </w:r>
      <w:r w:rsidR="00D723B4">
        <w:rPr>
          <w:rFonts w:ascii="Times New Roman" w:hAnsi="Times New Roman" w:cs="Times New Roman"/>
          <w:sz w:val="24"/>
          <w:szCs w:val="24"/>
          <w:shd w:val="clear" w:color="auto" w:fill="FFFFFF"/>
        </w:rPr>
        <w:t>01</w:t>
      </w:r>
      <w:r w:rsidR="008D1B33" w:rsidRPr="002662FE">
        <w:rPr>
          <w:rFonts w:ascii="Times New Roman" w:hAnsi="Times New Roman" w:cs="Times New Roman"/>
          <w:sz w:val="24"/>
          <w:szCs w:val="24"/>
          <w:shd w:val="clear" w:color="auto" w:fill="FFFFFF"/>
        </w:rPr>
        <w:t>)</w:t>
      </w:r>
      <w:r w:rsidR="008D1B33" w:rsidRPr="002662FE">
        <w:rPr>
          <w:rFonts w:ascii="Times New Roman" w:hAnsi="Times New Roman" w:cs="Times New Roman"/>
          <w:sz w:val="24"/>
          <w:szCs w:val="24"/>
        </w:rPr>
        <w:t xml:space="preserve">. </w:t>
      </w:r>
      <w:r w:rsidR="00A2619D">
        <w:rPr>
          <w:rFonts w:ascii="Times New Roman" w:hAnsi="Times New Roman" w:cs="Times New Roman"/>
          <w:sz w:val="24"/>
          <w:szCs w:val="24"/>
        </w:rPr>
        <w:t>For example, in case of</w:t>
      </w:r>
      <w:r w:rsidR="008D1B33" w:rsidRPr="002662FE">
        <w:rPr>
          <w:rFonts w:ascii="Times New Roman" w:hAnsi="Times New Roman" w:cs="Times New Roman"/>
          <w:sz w:val="24"/>
          <w:szCs w:val="24"/>
        </w:rPr>
        <w:t xml:space="preserve"> conflicts between Susie and the service providers, ethical standards will be employed to ensure careful choices</w:t>
      </w:r>
      <w:r w:rsidR="00A2619D">
        <w:rPr>
          <w:rFonts w:ascii="Times New Roman" w:hAnsi="Times New Roman" w:cs="Times New Roman"/>
          <w:sz w:val="24"/>
          <w:szCs w:val="24"/>
        </w:rPr>
        <w:t xml:space="preserve"> are made for the effective treatment of the client</w:t>
      </w:r>
      <w:r w:rsidR="008D1B33" w:rsidRPr="002662FE">
        <w:rPr>
          <w:rFonts w:ascii="Times New Roman" w:hAnsi="Times New Roman" w:cs="Times New Roman"/>
          <w:sz w:val="24"/>
          <w:szCs w:val="24"/>
        </w:rPr>
        <w:t xml:space="preserve">. Besides, legal documents are used in addressing challenges </w:t>
      </w:r>
      <w:r w:rsidR="00A2619D">
        <w:rPr>
          <w:rFonts w:ascii="Times New Roman" w:hAnsi="Times New Roman" w:cs="Times New Roman"/>
          <w:sz w:val="24"/>
          <w:szCs w:val="24"/>
        </w:rPr>
        <w:t>such as</w:t>
      </w:r>
      <w:r w:rsidR="00A2619D" w:rsidRPr="002662FE">
        <w:rPr>
          <w:rFonts w:ascii="Times New Roman" w:hAnsi="Times New Roman" w:cs="Times New Roman"/>
          <w:sz w:val="24"/>
          <w:szCs w:val="24"/>
        </w:rPr>
        <w:t xml:space="preserve"> </w:t>
      </w:r>
      <w:r w:rsidR="008D1B33" w:rsidRPr="002662FE">
        <w:rPr>
          <w:rFonts w:ascii="Times New Roman" w:hAnsi="Times New Roman" w:cs="Times New Roman"/>
          <w:sz w:val="24"/>
          <w:szCs w:val="24"/>
        </w:rPr>
        <w:t xml:space="preserve">unethical behaviours of human service professionals.  </w:t>
      </w:r>
      <w:r w:rsidR="00A2619D">
        <w:rPr>
          <w:rFonts w:ascii="Times New Roman" w:hAnsi="Times New Roman" w:cs="Times New Roman"/>
          <w:sz w:val="24"/>
          <w:szCs w:val="24"/>
        </w:rPr>
        <w:t>Fundamentally, they</w:t>
      </w:r>
      <w:r w:rsidR="008D1B33" w:rsidRPr="002662FE">
        <w:rPr>
          <w:rFonts w:ascii="Times New Roman" w:hAnsi="Times New Roman" w:cs="Times New Roman"/>
          <w:sz w:val="24"/>
          <w:szCs w:val="24"/>
        </w:rPr>
        <w:t xml:space="preserve"> are organized in different sections</w:t>
      </w:r>
      <w:r w:rsidR="00A2619D">
        <w:rPr>
          <w:rFonts w:ascii="Times New Roman" w:hAnsi="Times New Roman" w:cs="Times New Roman"/>
          <w:sz w:val="24"/>
          <w:szCs w:val="24"/>
        </w:rPr>
        <w:t>, ensuring that a patient's rights are</w:t>
      </w:r>
      <w:r w:rsidR="008D1B33" w:rsidRPr="002662FE">
        <w:rPr>
          <w:rFonts w:ascii="Times New Roman" w:hAnsi="Times New Roman" w:cs="Times New Roman"/>
          <w:sz w:val="24"/>
          <w:szCs w:val="24"/>
        </w:rPr>
        <w:t xml:space="preserve"> protected throughout the intervention program. </w:t>
      </w:r>
      <w:r w:rsidR="00A2619D">
        <w:rPr>
          <w:rFonts w:ascii="Times New Roman" w:hAnsi="Times New Roman" w:cs="Times New Roman"/>
          <w:sz w:val="24"/>
          <w:szCs w:val="24"/>
        </w:rPr>
        <w:t>Therefore</w:t>
      </w:r>
      <w:r w:rsidR="008D1B33" w:rsidRPr="002662FE">
        <w:rPr>
          <w:rFonts w:ascii="Times New Roman" w:hAnsi="Times New Roman" w:cs="Times New Roman"/>
          <w:sz w:val="24"/>
          <w:szCs w:val="24"/>
        </w:rPr>
        <w:t xml:space="preserve">, </w:t>
      </w:r>
      <w:r w:rsidR="00A2619D">
        <w:rPr>
          <w:rFonts w:ascii="Times New Roman" w:hAnsi="Times New Roman" w:cs="Times New Roman"/>
          <w:sz w:val="24"/>
          <w:szCs w:val="24"/>
        </w:rPr>
        <w:t>the agency's ethical standards play a significant role in ensuring that each client receives the necessary help for effective treatment.</w:t>
      </w:r>
    </w:p>
    <w:p w14:paraId="14E6CD12" w14:textId="77777777" w:rsidR="00706E95" w:rsidRDefault="00706E95" w:rsidP="00D723B4">
      <w:pPr>
        <w:tabs>
          <w:tab w:val="left" w:pos="2268"/>
        </w:tabs>
        <w:spacing w:after="0" w:line="480" w:lineRule="auto"/>
        <w:ind w:firstLine="720"/>
        <w:rPr>
          <w:rFonts w:ascii="Times New Roman" w:eastAsia="Times New Roman" w:hAnsi="Times New Roman" w:cs="Times New Roman"/>
          <w:b/>
          <w:sz w:val="24"/>
          <w:szCs w:val="24"/>
        </w:rPr>
      </w:pPr>
    </w:p>
    <w:p w14:paraId="3C94B2A0"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2F958708"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166A0EC2"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7DC4DB93"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042891F7"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23745213"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407D7639"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282D41F3"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6B47C790"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3BBFD9AC"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4A0E66C9"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258A1BEA"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3E5DB341"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2BB296E3"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7D5346DF"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7ED2D2FE"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78F54F62"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75F35F34"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149850CB" w14:textId="77777777" w:rsidR="00851C37" w:rsidRDefault="00851C37" w:rsidP="00D723B4">
      <w:pPr>
        <w:tabs>
          <w:tab w:val="left" w:pos="2268"/>
        </w:tabs>
        <w:spacing w:after="0" w:line="480" w:lineRule="auto"/>
        <w:ind w:firstLine="720"/>
        <w:rPr>
          <w:rFonts w:ascii="Times New Roman" w:eastAsia="Times New Roman" w:hAnsi="Times New Roman" w:cs="Times New Roman"/>
          <w:b/>
          <w:sz w:val="24"/>
          <w:szCs w:val="24"/>
        </w:rPr>
      </w:pPr>
    </w:p>
    <w:p w14:paraId="30E359A7" w14:textId="77777777" w:rsidR="00851C37" w:rsidRPr="002662FE" w:rsidRDefault="00851C37" w:rsidP="00705EF6">
      <w:pPr>
        <w:tabs>
          <w:tab w:val="left" w:pos="2268"/>
        </w:tabs>
        <w:spacing w:after="0" w:line="480" w:lineRule="auto"/>
        <w:rPr>
          <w:rFonts w:ascii="Times New Roman" w:eastAsia="Times New Roman" w:hAnsi="Times New Roman" w:cs="Times New Roman"/>
          <w:b/>
          <w:sz w:val="24"/>
          <w:szCs w:val="24"/>
        </w:rPr>
      </w:pPr>
    </w:p>
    <w:p w14:paraId="1859E81F" w14:textId="77777777" w:rsidR="00D723B4" w:rsidRDefault="005A64A2" w:rsidP="00D723B4">
      <w:pPr>
        <w:spacing w:after="0" w:line="480" w:lineRule="auto"/>
        <w:jc w:val="center"/>
        <w:rPr>
          <w:rFonts w:ascii="Times New Roman" w:eastAsia="Times New Roman" w:hAnsi="Times New Roman" w:cs="Times New Roman"/>
          <w:sz w:val="24"/>
          <w:szCs w:val="24"/>
        </w:rPr>
      </w:pPr>
      <w:r w:rsidRPr="00D723B4">
        <w:rPr>
          <w:rFonts w:ascii="Times New Roman" w:eastAsia="Times New Roman" w:hAnsi="Times New Roman" w:cs="Times New Roman"/>
          <w:sz w:val="24"/>
          <w:szCs w:val="24"/>
        </w:rPr>
        <w:t>References</w:t>
      </w:r>
    </w:p>
    <w:p w14:paraId="1CF33343" w14:textId="4D3474C9" w:rsidR="00851C37" w:rsidRPr="00D723B4" w:rsidRDefault="00851C37" w:rsidP="00851C37">
      <w:pPr>
        <w:spacing w:after="0" w:line="480" w:lineRule="auto"/>
        <w:ind w:left="720" w:hanging="720"/>
        <w:rPr>
          <w:rFonts w:ascii="Times New Roman" w:eastAsia="Times New Roman" w:hAnsi="Times New Roman" w:cs="Times New Roman"/>
          <w:sz w:val="24"/>
          <w:szCs w:val="24"/>
        </w:rPr>
      </w:pPr>
      <w:r w:rsidRPr="00851C37">
        <w:rPr>
          <w:rFonts w:ascii="Times New Roman" w:eastAsia="Times New Roman" w:hAnsi="Times New Roman" w:cs="Times New Roman"/>
          <w:sz w:val="24"/>
          <w:szCs w:val="24"/>
        </w:rPr>
        <w:t>Barrett, S. (2019). Ethical standards for H</w:t>
      </w:r>
      <w:r w:rsidR="003E689B">
        <w:rPr>
          <w:rFonts w:ascii="Times New Roman" w:eastAsia="Times New Roman" w:hAnsi="Times New Roman" w:cs="Times New Roman"/>
          <w:sz w:val="24"/>
          <w:szCs w:val="24"/>
        </w:rPr>
        <w:t>uman Services P</w:t>
      </w:r>
      <w:r w:rsidRPr="00851C37">
        <w:rPr>
          <w:rFonts w:ascii="Times New Roman" w:eastAsia="Times New Roman" w:hAnsi="Times New Roman" w:cs="Times New Roman"/>
          <w:sz w:val="24"/>
          <w:szCs w:val="24"/>
        </w:rPr>
        <w:t xml:space="preserve">rofessionals. </w:t>
      </w:r>
      <w:r w:rsidR="003E689B">
        <w:rPr>
          <w:rFonts w:ascii="Times New Roman" w:eastAsia="Times New Roman" w:hAnsi="Times New Roman" w:cs="Times New Roman"/>
          <w:sz w:val="24"/>
          <w:szCs w:val="24"/>
        </w:rPr>
        <w:t xml:space="preserve">National Organization for Human Services. </w:t>
      </w:r>
      <w:hyperlink r:id="rId7" w:history="1">
        <w:r w:rsidRPr="00A004EB">
          <w:rPr>
            <w:rStyle w:val="Hyperlink"/>
            <w:rFonts w:ascii="Times New Roman" w:eastAsia="Times New Roman" w:hAnsi="Times New Roman" w:cs="Times New Roman"/>
            <w:sz w:val="24"/>
            <w:szCs w:val="24"/>
          </w:rPr>
          <w:t>https://www.nationalhumanservices.org/ethical-standards-for-hs-professionals</w:t>
        </w:r>
      </w:hyperlink>
      <w:r>
        <w:rPr>
          <w:rFonts w:ascii="Times New Roman" w:eastAsia="Times New Roman" w:hAnsi="Times New Roman" w:cs="Times New Roman"/>
          <w:sz w:val="24"/>
          <w:szCs w:val="24"/>
        </w:rPr>
        <w:t xml:space="preserve"> </w:t>
      </w:r>
    </w:p>
    <w:p w14:paraId="4C2AABD4" w14:textId="6A3F279B" w:rsidR="00D723B4" w:rsidRPr="00D723B4" w:rsidRDefault="005A64A2" w:rsidP="00D723B4">
      <w:pPr>
        <w:spacing w:after="0" w:line="480" w:lineRule="auto"/>
        <w:ind w:left="720" w:hanging="720"/>
        <w:rPr>
          <w:rFonts w:ascii="Times New Roman" w:eastAsia="Times New Roman" w:hAnsi="Times New Roman" w:cs="Times New Roman"/>
          <w:sz w:val="24"/>
          <w:szCs w:val="24"/>
        </w:rPr>
      </w:pPr>
      <w:r w:rsidRPr="00D723B4">
        <w:rPr>
          <w:rFonts w:ascii="Times New Roman" w:eastAsia="Times New Roman" w:hAnsi="Times New Roman" w:cs="Times New Roman"/>
          <w:sz w:val="24"/>
          <w:szCs w:val="24"/>
        </w:rPr>
        <w:t xml:space="preserve">Hoffenberg, R. (2001). Training manual on ethical and human rights standards for health care professionals: John Havard, London, BMJ publishing group, 1999, 71 pages, pound5.00. </w:t>
      </w:r>
      <w:r w:rsidRPr="00D723B4">
        <w:rPr>
          <w:rFonts w:ascii="Times New Roman" w:eastAsia="Times New Roman" w:hAnsi="Times New Roman" w:cs="Times New Roman"/>
          <w:i/>
          <w:iCs/>
          <w:sz w:val="24"/>
          <w:szCs w:val="24"/>
        </w:rPr>
        <w:t>Journal of Medical Ethics</w:t>
      </w:r>
      <w:r w:rsidRPr="00D723B4">
        <w:rPr>
          <w:rFonts w:ascii="Times New Roman" w:eastAsia="Times New Roman" w:hAnsi="Times New Roman" w:cs="Times New Roman"/>
          <w:sz w:val="24"/>
          <w:szCs w:val="24"/>
        </w:rPr>
        <w:t xml:space="preserve">, </w:t>
      </w:r>
      <w:r w:rsidRPr="00D723B4">
        <w:rPr>
          <w:rFonts w:ascii="Times New Roman" w:eastAsia="Times New Roman" w:hAnsi="Times New Roman" w:cs="Times New Roman"/>
          <w:i/>
          <w:iCs/>
          <w:sz w:val="24"/>
          <w:szCs w:val="24"/>
        </w:rPr>
        <w:t>27</w:t>
      </w:r>
      <w:r>
        <w:rPr>
          <w:rFonts w:ascii="Times New Roman" w:eastAsia="Times New Roman" w:hAnsi="Times New Roman" w:cs="Times New Roman"/>
          <w:sz w:val="24"/>
          <w:szCs w:val="24"/>
        </w:rPr>
        <w:t xml:space="preserve">(1), 67–67. </w:t>
      </w:r>
      <w:r w:rsidR="002E3FDE" w:rsidRPr="002E3FDE">
        <w:rPr>
          <w:rFonts w:ascii="Times New Roman" w:eastAsia="Times New Roman" w:hAnsi="Times New Roman" w:cs="Times New Roman"/>
          <w:sz w:val="24"/>
          <w:szCs w:val="24"/>
        </w:rPr>
        <w:t>https://jme.bmj.com/content/27/1/67.1</w:t>
      </w:r>
    </w:p>
    <w:p w14:paraId="2D90436C" w14:textId="05068CA4" w:rsidR="00760B2B" w:rsidRPr="002662FE" w:rsidRDefault="005A64A2" w:rsidP="00EE5042">
      <w:pPr>
        <w:spacing w:after="0" w:line="480" w:lineRule="auto"/>
        <w:ind w:left="720" w:hanging="720"/>
        <w:rPr>
          <w:rFonts w:ascii="Times New Roman" w:eastAsia="Times New Roman" w:hAnsi="Times New Roman" w:cs="Times New Roman"/>
          <w:sz w:val="24"/>
          <w:szCs w:val="24"/>
        </w:rPr>
      </w:pPr>
      <w:r w:rsidRPr="00D723B4">
        <w:rPr>
          <w:rFonts w:ascii="Times New Roman" w:eastAsia="Times New Roman" w:hAnsi="Times New Roman" w:cs="Times New Roman"/>
          <w:sz w:val="24"/>
          <w:szCs w:val="24"/>
        </w:rPr>
        <w:t xml:space="preserve">Oz, E. (1992). Ethical standards for information systems professionals: A case for a unified code. </w:t>
      </w:r>
      <w:r w:rsidRPr="00D723B4">
        <w:rPr>
          <w:rFonts w:ascii="Times New Roman" w:eastAsia="Times New Roman" w:hAnsi="Times New Roman" w:cs="Times New Roman"/>
          <w:i/>
          <w:iCs/>
          <w:sz w:val="24"/>
          <w:szCs w:val="24"/>
        </w:rPr>
        <w:t>MIS Quarterly</w:t>
      </w:r>
      <w:r w:rsidRPr="00D723B4">
        <w:rPr>
          <w:rFonts w:ascii="Times New Roman" w:eastAsia="Times New Roman" w:hAnsi="Times New Roman" w:cs="Times New Roman"/>
          <w:sz w:val="24"/>
          <w:szCs w:val="24"/>
        </w:rPr>
        <w:t xml:space="preserve">, </w:t>
      </w:r>
      <w:r w:rsidRPr="00D723B4">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 xml:space="preserve">(4), 423–433. </w:t>
      </w:r>
      <w:r w:rsidR="00EE5042" w:rsidRPr="00EE5042">
        <w:rPr>
          <w:rFonts w:ascii="Times New Roman" w:eastAsia="Times New Roman" w:hAnsi="Times New Roman" w:cs="Times New Roman"/>
          <w:sz w:val="24"/>
          <w:szCs w:val="24"/>
        </w:rPr>
        <w:t>https://www.jstor.org/stable/249729</w:t>
      </w:r>
      <w:bookmarkStart w:id="1" w:name="_GoBack"/>
      <w:bookmarkEnd w:id="1"/>
    </w:p>
    <w:sectPr w:rsidR="00760B2B" w:rsidRPr="002662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13125" w14:textId="77777777" w:rsidR="00D61E5B" w:rsidRDefault="00D61E5B">
      <w:pPr>
        <w:spacing w:after="0" w:line="240" w:lineRule="auto"/>
      </w:pPr>
      <w:r>
        <w:separator/>
      </w:r>
    </w:p>
  </w:endnote>
  <w:endnote w:type="continuationSeparator" w:id="0">
    <w:p w14:paraId="24E6648A" w14:textId="77777777" w:rsidR="00D61E5B" w:rsidRDefault="00D6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A8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E4F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70809"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346E9" w14:textId="77777777" w:rsidR="00D61E5B" w:rsidRDefault="00D61E5B">
      <w:pPr>
        <w:spacing w:after="0" w:line="240" w:lineRule="auto"/>
      </w:pPr>
      <w:r>
        <w:separator/>
      </w:r>
    </w:p>
  </w:footnote>
  <w:footnote w:type="continuationSeparator" w:id="0">
    <w:p w14:paraId="43E2EAE6" w14:textId="77777777" w:rsidR="00D61E5B" w:rsidRDefault="00D6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443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A716" w14:textId="0BC36533" w:rsidR="00D920A9" w:rsidRDefault="005A64A2" w:rsidP="00D723B4">
    <w:pPr>
      <w:pBdr>
        <w:top w:val="nil"/>
        <w:left w:val="nil"/>
        <w:bottom w:val="nil"/>
        <w:right w:val="nil"/>
        <w:between w:val="nil"/>
      </w:pBdr>
      <w:tabs>
        <w:tab w:val="left" w:pos="9180"/>
      </w:tabs>
      <w:spacing w:after="0" w:line="480" w:lineRule="auto"/>
      <w:rPr>
        <w:rFonts w:ascii="Times New Roman" w:eastAsia="Times New Roman" w:hAnsi="Times New Roman" w:cs="Times New Roman"/>
        <w:color w:val="000000"/>
        <w:sz w:val="24"/>
        <w:szCs w:val="24"/>
      </w:rPr>
    </w:pPr>
    <w:r w:rsidRPr="00470201">
      <w:rPr>
        <w:rFonts w:ascii="Times New Roman" w:eastAsia="Times New Roman" w:hAnsi="Times New Roman" w:cs="Times New Roman"/>
        <w:sz w:val="24"/>
        <w:szCs w:val="24"/>
      </w:rPr>
      <w:t>SOCIAL DEVELOPMENT AND ADOLESCENCE</w:t>
    </w:r>
    <w:r>
      <w:rPr>
        <w:rFonts w:ascii="Times New Roman" w:eastAsia="Times New Roman" w:hAnsi="Times New Roman" w:cs="Times New Roman"/>
        <w:sz w:val="24"/>
        <w:szCs w:val="24"/>
      </w:rPr>
      <w:t xml:space="preserve">                                                                     </w:t>
    </w:r>
    <w:r w:rsidR="00135FDB">
      <w:rPr>
        <w:rFonts w:ascii="Times New Roman" w:eastAsia="Times New Roman" w:hAnsi="Times New Roman" w:cs="Times New Roman"/>
        <w:color w:val="000000"/>
        <w:sz w:val="24"/>
        <w:szCs w:val="24"/>
      </w:rPr>
      <w:fldChar w:fldCharType="begin"/>
    </w:r>
    <w:r w:rsidR="00135FDB">
      <w:rPr>
        <w:rFonts w:ascii="Times New Roman" w:eastAsia="Times New Roman" w:hAnsi="Times New Roman" w:cs="Times New Roman"/>
        <w:color w:val="000000"/>
        <w:sz w:val="24"/>
        <w:szCs w:val="24"/>
      </w:rPr>
      <w:instrText>PAGE</w:instrText>
    </w:r>
    <w:r w:rsidR="00135FDB">
      <w:rPr>
        <w:rFonts w:ascii="Times New Roman" w:eastAsia="Times New Roman" w:hAnsi="Times New Roman" w:cs="Times New Roman"/>
        <w:color w:val="000000"/>
        <w:sz w:val="24"/>
        <w:szCs w:val="24"/>
      </w:rPr>
      <w:fldChar w:fldCharType="separate"/>
    </w:r>
    <w:r w:rsidR="00EE5042">
      <w:rPr>
        <w:rFonts w:ascii="Times New Roman" w:eastAsia="Times New Roman" w:hAnsi="Times New Roman" w:cs="Times New Roman"/>
        <w:noProof/>
        <w:color w:val="000000"/>
        <w:sz w:val="24"/>
        <w:szCs w:val="24"/>
      </w:rPr>
      <w:t>5</w:t>
    </w:r>
    <w:r w:rsidR="00135FDB">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61BC" w14:textId="7D9A6A1F" w:rsidR="00D920A9" w:rsidRDefault="005A64A2" w:rsidP="003B35DA">
    <w:pPr>
      <w:tabs>
        <w:tab w:val="left" w:pos="918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head: </w:t>
    </w:r>
    <w:r w:rsidR="00764383" w:rsidRPr="00764383">
      <w:rPr>
        <w:rFonts w:ascii="Times New Roman" w:eastAsia="Times New Roman" w:hAnsi="Times New Roman" w:cs="Times New Roman"/>
        <w:caps/>
        <w:sz w:val="24"/>
        <w:szCs w:val="24"/>
      </w:rPr>
      <w:t>Social Development and Adolescence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E689B">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F15"/>
    <w:multiLevelType w:val="multilevel"/>
    <w:tmpl w:val="B0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F435D"/>
    <w:multiLevelType w:val="multilevel"/>
    <w:tmpl w:val="0CF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80F0D"/>
    <w:multiLevelType w:val="hybridMultilevel"/>
    <w:tmpl w:val="30381FF0"/>
    <w:lvl w:ilvl="0" w:tplc="98B002E6">
      <w:start w:val="1"/>
      <w:numFmt w:val="bullet"/>
      <w:lvlText w:val=""/>
      <w:lvlJc w:val="left"/>
      <w:pPr>
        <w:ind w:left="720" w:hanging="360"/>
      </w:pPr>
      <w:rPr>
        <w:rFonts w:ascii="Symbol" w:hAnsi="Symbol" w:hint="default"/>
      </w:rPr>
    </w:lvl>
    <w:lvl w:ilvl="1" w:tplc="90049248">
      <w:start w:val="1"/>
      <w:numFmt w:val="bullet"/>
      <w:lvlText w:val="o"/>
      <w:lvlJc w:val="left"/>
      <w:pPr>
        <w:ind w:left="1440" w:hanging="360"/>
      </w:pPr>
      <w:rPr>
        <w:rFonts w:ascii="Courier New" w:hAnsi="Courier New" w:cs="Courier New" w:hint="default"/>
      </w:rPr>
    </w:lvl>
    <w:lvl w:ilvl="2" w:tplc="8068B604" w:tentative="1">
      <w:start w:val="1"/>
      <w:numFmt w:val="bullet"/>
      <w:lvlText w:val=""/>
      <w:lvlJc w:val="left"/>
      <w:pPr>
        <w:ind w:left="2160" w:hanging="360"/>
      </w:pPr>
      <w:rPr>
        <w:rFonts w:ascii="Wingdings" w:hAnsi="Wingdings" w:hint="default"/>
      </w:rPr>
    </w:lvl>
    <w:lvl w:ilvl="3" w:tplc="6A12B0DC" w:tentative="1">
      <w:start w:val="1"/>
      <w:numFmt w:val="bullet"/>
      <w:lvlText w:val=""/>
      <w:lvlJc w:val="left"/>
      <w:pPr>
        <w:ind w:left="2880" w:hanging="360"/>
      </w:pPr>
      <w:rPr>
        <w:rFonts w:ascii="Symbol" w:hAnsi="Symbol" w:hint="default"/>
      </w:rPr>
    </w:lvl>
    <w:lvl w:ilvl="4" w:tplc="90B29584" w:tentative="1">
      <w:start w:val="1"/>
      <w:numFmt w:val="bullet"/>
      <w:lvlText w:val="o"/>
      <w:lvlJc w:val="left"/>
      <w:pPr>
        <w:ind w:left="3600" w:hanging="360"/>
      </w:pPr>
      <w:rPr>
        <w:rFonts w:ascii="Courier New" w:hAnsi="Courier New" w:cs="Courier New" w:hint="default"/>
      </w:rPr>
    </w:lvl>
    <w:lvl w:ilvl="5" w:tplc="872AD478" w:tentative="1">
      <w:start w:val="1"/>
      <w:numFmt w:val="bullet"/>
      <w:lvlText w:val=""/>
      <w:lvlJc w:val="left"/>
      <w:pPr>
        <w:ind w:left="4320" w:hanging="360"/>
      </w:pPr>
      <w:rPr>
        <w:rFonts w:ascii="Wingdings" w:hAnsi="Wingdings" w:hint="default"/>
      </w:rPr>
    </w:lvl>
    <w:lvl w:ilvl="6" w:tplc="95BE4460" w:tentative="1">
      <w:start w:val="1"/>
      <w:numFmt w:val="bullet"/>
      <w:lvlText w:val=""/>
      <w:lvlJc w:val="left"/>
      <w:pPr>
        <w:ind w:left="5040" w:hanging="360"/>
      </w:pPr>
      <w:rPr>
        <w:rFonts w:ascii="Symbol" w:hAnsi="Symbol" w:hint="default"/>
      </w:rPr>
    </w:lvl>
    <w:lvl w:ilvl="7" w:tplc="ABD0ED86" w:tentative="1">
      <w:start w:val="1"/>
      <w:numFmt w:val="bullet"/>
      <w:lvlText w:val="o"/>
      <w:lvlJc w:val="left"/>
      <w:pPr>
        <w:ind w:left="5760" w:hanging="360"/>
      </w:pPr>
      <w:rPr>
        <w:rFonts w:ascii="Courier New" w:hAnsi="Courier New" w:cs="Courier New" w:hint="default"/>
      </w:rPr>
    </w:lvl>
    <w:lvl w:ilvl="8" w:tplc="E4CCF7A2" w:tentative="1">
      <w:start w:val="1"/>
      <w:numFmt w:val="bullet"/>
      <w:lvlText w:val=""/>
      <w:lvlJc w:val="left"/>
      <w:pPr>
        <w:ind w:left="6480" w:hanging="360"/>
      </w:pPr>
      <w:rPr>
        <w:rFonts w:ascii="Wingdings" w:hAnsi="Wingdings" w:hint="default"/>
      </w:rPr>
    </w:lvl>
  </w:abstractNum>
  <w:abstractNum w:abstractNumId="3" w15:restartNumberingAfterBreak="0">
    <w:nsid w:val="52AF4154"/>
    <w:multiLevelType w:val="multilevel"/>
    <w:tmpl w:val="0C56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TM2tzA0MDcwNDFS0lEKTi0uzszPAykwrAUA6M1X9iwAAAA="/>
  </w:docVars>
  <w:rsids>
    <w:rsidRoot w:val="00D920A9"/>
    <w:rsid w:val="00025DAC"/>
    <w:rsid w:val="00040BD2"/>
    <w:rsid w:val="00066FDA"/>
    <w:rsid w:val="000A7153"/>
    <w:rsid w:val="000B77EF"/>
    <w:rsid w:val="000C31EE"/>
    <w:rsid w:val="000C3E65"/>
    <w:rsid w:val="000F7C2A"/>
    <w:rsid w:val="00105F6D"/>
    <w:rsid w:val="00114FA5"/>
    <w:rsid w:val="00131DC4"/>
    <w:rsid w:val="00135FDB"/>
    <w:rsid w:val="001A0037"/>
    <w:rsid w:val="001C14C3"/>
    <w:rsid w:val="001C26D0"/>
    <w:rsid w:val="001E433C"/>
    <w:rsid w:val="001E7326"/>
    <w:rsid w:val="001F4510"/>
    <w:rsid w:val="002259A0"/>
    <w:rsid w:val="00264CAF"/>
    <w:rsid w:val="002662FE"/>
    <w:rsid w:val="002709FB"/>
    <w:rsid w:val="00273DF0"/>
    <w:rsid w:val="00294221"/>
    <w:rsid w:val="00295326"/>
    <w:rsid w:val="0029698D"/>
    <w:rsid w:val="002A1C74"/>
    <w:rsid w:val="002D368F"/>
    <w:rsid w:val="002E3FDE"/>
    <w:rsid w:val="002E4DDB"/>
    <w:rsid w:val="00300217"/>
    <w:rsid w:val="00301D82"/>
    <w:rsid w:val="00365C66"/>
    <w:rsid w:val="00371512"/>
    <w:rsid w:val="00385AB8"/>
    <w:rsid w:val="00397B86"/>
    <w:rsid w:val="003B13CD"/>
    <w:rsid w:val="003B35DA"/>
    <w:rsid w:val="003D4996"/>
    <w:rsid w:val="003E23C2"/>
    <w:rsid w:val="003E689B"/>
    <w:rsid w:val="003F7DE3"/>
    <w:rsid w:val="00406AAE"/>
    <w:rsid w:val="00411DC1"/>
    <w:rsid w:val="00425BE1"/>
    <w:rsid w:val="00467FF0"/>
    <w:rsid w:val="00470201"/>
    <w:rsid w:val="00475D41"/>
    <w:rsid w:val="004914CD"/>
    <w:rsid w:val="004D32F8"/>
    <w:rsid w:val="0050026A"/>
    <w:rsid w:val="00514271"/>
    <w:rsid w:val="00571635"/>
    <w:rsid w:val="005719BE"/>
    <w:rsid w:val="005A64A2"/>
    <w:rsid w:val="005C76A2"/>
    <w:rsid w:val="00630846"/>
    <w:rsid w:val="00641B60"/>
    <w:rsid w:val="00685629"/>
    <w:rsid w:val="006B1CE9"/>
    <w:rsid w:val="00705EF6"/>
    <w:rsid w:val="00706E95"/>
    <w:rsid w:val="00717CD9"/>
    <w:rsid w:val="00760B2B"/>
    <w:rsid w:val="00764383"/>
    <w:rsid w:val="00766AC4"/>
    <w:rsid w:val="007F0045"/>
    <w:rsid w:val="007F3AEC"/>
    <w:rsid w:val="007F3F20"/>
    <w:rsid w:val="00851C37"/>
    <w:rsid w:val="00870B0B"/>
    <w:rsid w:val="008944CE"/>
    <w:rsid w:val="008A200E"/>
    <w:rsid w:val="008C510E"/>
    <w:rsid w:val="008D1B33"/>
    <w:rsid w:val="008E57A2"/>
    <w:rsid w:val="0090195F"/>
    <w:rsid w:val="0093626F"/>
    <w:rsid w:val="00971CA5"/>
    <w:rsid w:val="009824E4"/>
    <w:rsid w:val="009C328C"/>
    <w:rsid w:val="009C7A4D"/>
    <w:rsid w:val="00A2619D"/>
    <w:rsid w:val="00A2670C"/>
    <w:rsid w:val="00A367CF"/>
    <w:rsid w:val="00A43EF9"/>
    <w:rsid w:val="00AF7B46"/>
    <w:rsid w:val="00B1181F"/>
    <w:rsid w:val="00B1541E"/>
    <w:rsid w:val="00B348F5"/>
    <w:rsid w:val="00B55014"/>
    <w:rsid w:val="00B6181D"/>
    <w:rsid w:val="00B72901"/>
    <w:rsid w:val="00BA022B"/>
    <w:rsid w:val="00BB5A15"/>
    <w:rsid w:val="00BB6887"/>
    <w:rsid w:val="00BC51CC"/>
    <w:rsid w:val="00BF39E3"/>
    <w:rsid w:val="00BF6499"/>
    <w:rsid w:val="00C10055"/>
    <w:rsid w:val="00C25198"/>
    <w:rsid w:val="00C52BB7"/>
    <w:rsid w:val="00C62716"/>
    <w:rsid w:val="00C84DAA"/>
    <w:rsid w:val="00CA3482"/>
    <w:rsid w:val="00CB161F"/>
    <w:rsid w:val="00CB71C9"/>
    <w:rsid w:val="00CE326B"/>
    <w:rsid w:val="00CF64EC"/>
    <w:rsid w:val="00D43A6C"/>
    <w:rsid w:val="00D46E11"/>
    <w:rsid w:val="00D61E5B"/>
    <w:rsid w:val="00D723B4"/>
    <w:rsid w:val="00D83FCD"/>
    <w:rsid w:val="00D920A9"/>
    <w:rsid w:val="00E4110F"/>
    <w:rsid w:val="00E43961"/>
    <w:rsid w:val="00E522AB"/>
    <w:rsid w:val="00E52B2B"/>
    <w:rsid w:val="00E61178"/>
    <w:rsid w:val="00E81C36"/>
    <w:rsid w:val="00EA515A"/>
    <w:rsid w:val="00EE37ED"/>
    <w:rsid w:val="00EE5042"/>
    <w:rsid w:val="00F51A34"/>
    <w:rsid w:val="00F53AE1"/>
    <w:rsid w:val="00F70625"/>
    <w:rsid w:val="00FB0A4A"/>
    <w:rsid w:val="00FF0B68"/>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DB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1541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7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4C3"/>
    <w:rPr>
      <w:color w:val="0000FF"/>
      <w:u w:val="single"/>
    </w:rPr>
  </w:style>
  <w:style w:type="character" w:customStyle="1" w:styleId="UnresolvedMention1">
    <w:name w:val="Unresolved Mention1"/>
    <w:basedOn w:val="DefaultParagraphFont"/>
    <w:uiPriority w:val="99"/>
    <w:semiHidden/>
    <w:unhideWhenUsed/>
    <w:rsid w:val="00E61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46859">
      <w:bodyDiv w:val="1"/>
      <w:marLeft w:val="0"/>
      <w:marRight w:val="0"/>
      <w:marTop w:val="0"/>
      <w:marBottom w:val="0"/>
      <w:divBdr>
        <w:top w:val="none" w:sz="0" w:space="0" w:color="auto"/>
        <w:left w:val="none" w:sz="0" w:space="0" w:color="auto"/>
        <w:bottom w:val="none" w:sz="0" w:space="0" w:color="auto"/>
        <w:right w:val="none" w:sz="0" w:space="0" w:color="auto"/>
      </w:divBdr>
      <w:divsChild>
        <w:div w:id="16939221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ationalhumanservices.org/ethical-standards-for-hs-professiona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2021-06-01T18:42:00Z</dcterms:created>
  <dcterms:modified xsi:type="dcterms:W3CDTF">2021-06-01T18:45:00Z</dcterms:modified>
</cp:coreProperties>
</file>